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E0" w:rsidRPr="00E840A7" w:rsidRDefault="007D49E0" w:rsidP="00E840A7">
      <w:pPr>
        <w:spacing w:after="0"/>
        <w:jc w:val="center"/>
        <w:rPr>
          <w:rFonts w:ascii="Times New Roman" w:hAnsi="Times New Roman" w:cs="Times New Roman"/>
          <w:b/>
          <w:sz w:val="24"/>
          <w:szCs w:val="24"/>
        </w:rPr>
      </w:pPr>
      <w:r w:rsidRPr="00E840A7">
        <w:rPr>
          <w:rFonts w:ascii="Times New Roman" w:hAnsi="Times New Roman" w:cs="Times New Roman"/>
          <w:b/>
          <w:sz w:val="24"/>
          <w:szCs w:val="24"/>
        </w:rPr>
        <w:t xml:space="preserve">PART B: NOTICE INVITING TENDER DETAILS </w:t>
      </w:r>
    </w:p>
    <w:p w:rsidR="007D49E0" w:rsidRPr="00E840A7" w:rsidRDefault="007D49E0" w:rsidP="00E840A7">
      <w:pPr>
        <w:spacing w:after="0"/>
        <w:jc w:val="center"/>
        <w:rPr>
          <w:rFonts w:ascii="Times New Roman" w:hAnsi="Times New Roman" w:cs="Times New Roman"/>
          <w:b/>
          <w:sz w:val="24"/>
          <w:szCs w:val="24"/>
        </w:rPr>
      </w:pPr>
    </w:p>
    <w:tbl>
      <w:tblPr>
        <w:tblW w:w="954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0"/>
      </w:tblGrid>
      <w:tr w:rsidR="007D49E0" w:rsidRPr="00E840A7">
        <w:trPr>
          <w:trHeight w:val="1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w:t>
            </w:r>
          </w:p>
        </w:tc>
        <w:tc>
          <w:tcPr>
            <w:tcW w:w="9000" w:type="dxa"/>
            <w:tcBorders>
              <w:top w:val="single" w:sz="4" w:space="0" w:color="auto"/>
              <w:left w:val="single" w:sz="4" w:space="0" w:color="auto"/>
              <w:bottom w:val="single" w:sz="4" w:space="0" w:color="auto"/>
              <w:right w:val="single" w:sz="4" w:space="0" w:color="auto"/>
            </w:tcBorders>
            <w:noWrap/>
          </w:tcPr>
          <w:p w:rsidR="007D49E0" w:rsidRPr="00E840A7" w:rsidRDefault="007D49E0" w:rsidP="00E840A7">
            <w:pPr>
              <w:spacing w:after="0"/>
              <w:rPr>
                <w:rFonts w:ascii="Times New Roman" w:eastAsia="Times New Roman" w:hAnsi="Times New Roman" w:cs="Times New Roman"/>
                <w:b/>
                <w:sz w:val="24"/>
                <w:szCs w:val="24"/>
              </w:rPr>
            </w:pPr>
            <w:r w:rsidRPr="00E840A7">
              <w:rPr>
                <w:rFonts w:ascii="Times New Roman" w:hAnsi="Times New Roman" w:cs="Times New Roman"/>
                <w:b/>
                <w:sz w:val="24"/>
                <w:szCs w:val="24"/>
              </w:rPr>
              <w:t>NIT No.:- TMC/CE/PRJ/RRU/SITC_UPS/2022-23/e-NIT/09 dated 27/06/2022</w:t>
            </w:r>
          </w:p>
          <w:p w:rsidR="007D49E0" w:rsidRPr="00E840A7" w:rsidRDefault="007D49E0" w:rsidP="00E840A7">
            <w:pPr>
              <w:spacing w:after="0"/>
              <w:rPr>
                <w:rFonts w:ascii="Times New Roman" w:eastAsia="Times New Roman" w:hAnsi="Times New Roman" w:cs="Times New Roman"/>
                <w:b/>
                <w:sz w:val="24"/>
                <w:szCs w:val="24"/>
              </w:rPr>
            </w:pPr>
          </w:p>
        </w:tc>
      </w:tr>
      <w:tr w:rsidR="007D49E0" w:rsidRPr="00E840A7">
        <w:trPr>
          <w:trHeight w:val="890"/>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2</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12" w:lineRule="auto"/>
              <w:jc w:val="both"/>
              <w:rPr>
                <w:rFonts w:ascii="Times New Roman" w:eastAsia="Times New Roman" w:hAnsi="Times New Roman" w:cs="Times New Roman"/>
                <w:b/>
                <w:sz w:val="24"/>
                <w:szCs w:val="24"/>
              </w:rPr>
            </w:pPr>
            <w:r w:rsidRPr="00E840A7">
              <w:rPr>
                <w:rFonts w:ascii="Times New Roman" w:hAnsi="Times New Roman" w:cs="Times New Roman"/>
                <w:b/>
                <w:sz w:val="24"/>
                <w:szCs w:val="24"/>
              </w:rPr>
              <w:t xml:space="preserve">Name of Work: Supply, Installation, Testing and Commissioning of 200 KVA UPS at Radiological Research Unit (RRU) Building, ACTREC, </w:t>
            </w:r>
            <w:proofErr w:type="spellStart"/>
            <w:r w:rsidRPr="00E840A7">
              <w:rPr>
                <w:rFonts w:ascii="Times New Roman" w:hAnsi="Times New Roman" w:cs="Times New Roman"/>
                <w:b/>
                <w:sz w:val="24"/>
                <w:szCs w:val="24"/>
              </w:rPr>
              <w:t>Kharghar</w:t>
            </w:r>
            <w:proofErr w:type="spellEnd"/>
            <w:r w:rsidRPr="00E840A7">
              <w:rPr>
                <w:rFonts w:ascii="Times New Roman" w:hAnsi="Times New Roman" w:cs="Times New Roman"/>
                <w:b/>
                <w:sz w:val="24"/>
                <w:szCs w:val="24"/>
              </w:rPr>
              <w:t xml:space="preserve">, </w:t>
            </w:r>
            <w:proofErr w:type="spellStart"/>
            <w:r w:rsidRPr="00E840A7">
              <w:rPr>
                <w:rFonts w:ascii="Times New Roman" w:hAnsi="Times New Roman" w:cs="Times New Roman"/>
                <w:b/>
                <w:sz w:val="24"/>
                <w:szCs w:val="24"/>
              </w:rPr>
              <w:t>Navi</w:t>
            </w:r>
            <w:proofErr w:type="spellEnd"/>
            <w:r w:rsidRPr="00E840A7">
              <w:rPr>
                <w:rFonts w:ascii="Times New Roman" w:hAnsi="Times New Roman" w:cs="Times New Roman"/>
                <w:b/>
                <w:sz w:val="24"/>
                <w:szCs w:val="24"/>
              </w:rPr>
              <w:t xml:space="preserve"> Mumbai.</w:t>
            </w:r>
          </w:p>
        </w:tc>
      </w:tr>
      <w:tr w:rsidR="007D49E0" w:rsidRPr="00E840A7">
        <w:trPr>
          <w:trHeight w:val="37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3</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Estimated cost</w:t>
            </w:r>
            <w:r w:rsidRPr="00E840A7">
              <w:rPr>
                <w:rFonts w:ascii="Times New Roman" w:hAnsi="Times New Roman" w:cs="Times New Roman"/>
                <w:sz w:val="24"/>
                <w:szCs w:val="24"/>
              </w:rPr>
              <w:t xml:space="preserve">: </w:t>
            </w:r>
            <w:r w:rsidRPr="00E840A7">
              <w:rPr>
                <w:rFonts w:ascii="Times New Roman" w:hAnsi="Times New Roman" w:cs="Times New Roman"/>
                <w:b/>
                <w:sz w:val="24"/>
                <w:szCs w:val="24"/>
              </w:rPr>
              <w:t xml:space="preserve">Rs 40 </w:t>
            </w:r>
            <w:proofErr w:type="spellStart"/>
            <w:r w:rsidRPr="00E840A7">
              <w:rPr>
                <w:rFonts w:ascii="Times New Roman" w:hAnsi="Times New Roman" w:cs="Times New Roman"/>
                <w:b/>
                <w:sz w:val="24"/>
                <w:szCs w:val="24"/>
              </w:rPr>
              <w:t>Lakh</w:t>
            </w:r>
            <w:proofErr w:type="spellEnd"/>
            <w:r w:rsidRPr="00E840A7">
              <w:rPr>
                <w:rFonts w:ascii="Times New Roman" w:hAnsi="Times New Roman" w:cs="Times New Roman"/>
                <w:b/>
                <w:sz w:val="24"/>
                <w:szCs w:val="24"/>
              </w:rPr>
              <w:t xml:space="preserve"> + </w:t>
            </w:r>
            <w:r w:rsidRPr="00E840A7">
              <w:rPr>
                <w:rFonts w:ascii="Times New Roman" w:hAnsi="Times New Roman" w:cs="Times New Roman"/>
                <w:b/>
                <w:bCs/>
                <w:sz w:val="24"/>
                <w:szCs w:val="24"/>
              </w:rPr>
              <w:t>Applicable GST</w:t>
            </w:r>
          </w:p>
        </w:tc>
      </w:tr>
      <w:tr w:rsidR="007D49E0" w:rsidRPr="00E840A7">
        <w:trPr>
          <w:trHeight w:val="3391"/>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4</w:t>
            </w:r>
          </w:p>
        </w:tc>
        <w:tc>
          <w:tcPr>
            <w:tcW w:w="9000" w:type="dxa"/>
            <w:tcBorders>
              <w:top w:val="single" w:sz="4" w:space="0" w:color="auto"/>
              <w:left w:val="single" w:sz="4" w:space="0" w:color="auto"/>
              <w:bottom w:val="single" w:sz="4" w:space="0" w:color="auto"/>
              <w:right w:val="single" w:sz="4" w:space="0" w:color="auto"/>
            </w:tcBorders>
            <w:noWrap/>
            <w:vAlign w:val="center"/>
            <w:hideMark/>
          </w:tcPr>
          <w:p w:rsidR="007D49E0" w:rsidRPr="00E840A7" w:rsidRDefault="007D49E0">
            <w:pPr>
              <w:pStyle w:val="TableParagraph"/>
              <w:spacing w:before="113" w:line="336" w:lineRule="auto"/>
              <w:ind w:left="108" w:right="482"/>
            </w:pPr>
            <w:r w:rsidRPr="00E840A7">
              <w:rPr>
                <w:b/>
              </w:rPr>
              <w:t xml:space="preserve">EMD of Rs. 80,000/-(Rupees Eighty Thousand only) </w:t>
            </w:r>
            <w:r w:rsidRPr="00E840A7">
              <w:t xml:space="preserve">to be submitted in form of Demand Draft / Pay Order / Banker’s </w:t>
            </w:r>
            <w:proofErr w:type="spellStart"/>
            <w:r w:rsidRPr="00E840A7">
              <w:t>cheque</w:t>
            </w:r>
            <w:proofErr w:type="spellEnd"/>
            <w:r w:rsidRPr="00E840A7">
              <w:t xml:space="preserve"> /Fixed Deposit Receipt (FDR), issued by a Scheduled Bank drawn in </w:t>
            </w:r>
            <w:proofErr w:type="spellStart"/>
            <w:r w:rsidRPr="00E840A7">
              <w:t>favour</w:t>
            </w:r>
            <w:proofErr w:type="spellEnd"/>
            <w:r w:rsidRPr="00E840A7">
              <w:t xml:space="preserve"> of Accounts Officer, TMC, Mumbai.</w:t>
            </w:r>
            <w:r w:rsidRPr="00E840A7">
              <w:rPr>
                <w:w w:val="105"/>
                <w:position w:val="1"/>
              </w:rPr>
              <w:t xml:space="preserve"> However, the bidder can submit the 50% of EMD or 20</w:t>
            </w:r>
            <w:proofErr w:type="gramStart"/>
            <w:r w:rsidRPr="00E840A7">
              <w:rPr>
                <w:w w:val="105"/>
                <w:position w:val="1"/>
              </w:rPr>
              <w:t>,00,000</w:t>
            </w:r>
            <w:proofErr w:type="gramEnd"/>
            <w:r w:rsidRPr="00E840A7">
              <w:rPr>
                <w:w w:val="105"/>
                <w:position w:val="1"/>
              </w:rPr>
              <w:t xml:space="preserve">/- </w:t>
            </w:r>
            <w:r w:rsidRPr="00E840A7">
              <w:rPr>
                <w:w w:val="105"/>
              </w:rPr>
              <w:t>whichever is less in the form of specified the above and Balance amount can be submitted in the form of Bank Guarantee from Scheduled/Nationalized bank, valid for 6 months from the last date of submission of tender including extension, if any.</w:t>
            </w:r>
          </w:p>
          <w:p w:rsidR="007D49E0" w:rsidRPr="00E840A7" w:rsidRDefault="007D49E0">
            <w:pPr>
              <w:pStyle w:val="TableParagraph"/>
              <w:rPr>
                <w:b/>
              </w:rPr>
            </w:pPr>
            <w:r w:rsidRPr="00E840A7">
              <w:rPr>
                <w:b/>
              </w:rPr>
              <w:t>Note:</w:t>
            </w:r>
          </w:p>
          <w:p w:rsidR="007D49E0" w:rsidRPr="00E840A7" w:rsidRDefault="007D49E0" w:rsidP="00F13B52">
            <w:pPr>
              <w:pStyle w:val="TableParagraph"/>
              <w:numPr>
                <w:ilvl w:val="0"/>
                <w:numId w:val="1"/>
              </w:numPr>
              <w:adjustRightInd/>
              <w:ind w:left="568"/>
              <w:jc w:val="both"/>
            </w:pPr>
            <w:r w:rsidRPr="00E840A7">
              <w:t>Bank Guarantee not strictly in accordance with prescribed format shall not be Accepted</w:t>
            </w:r>
          </w:p>
          <w:p w:rsidR="007D49E0" w:rsidRPr="00E840A7" w:rsidRDefault="007D49E0" w:rsidP="00F13B52">
            <w:pPr>
              <w:pStyle w:val="TableParagraph"/>
              <w:numPr>
                <w:ilvl w:val="0"/>
                <w:numId w:val="1"/>
              </w:numPr>
              <w:tabs>
                <w:tab w:val="left" w:pos="522"/>
              </w:tabs>
              <w:adjustRightInd/>
              <w:ind w:left="162" w:firstLine="90"/>
              <w:jc w:val="both"/>
            </w:pPr>
            <w:r w:rsidRPr="00E840A7">
              <w:t xml:space="preserve">EMD in the form of </w:t>
            </w:r>
            <w:proofErr w:type="spellStart"/>
            <w:r w:rsidRPr="00E840A7">
              <w:t>cheque</w:t>
            </w:r>
            <w:proofErr w:type="spellEnd"/>
            <w:r w:rsidRPr="00E840A7">
              <w:t xml:space="preserve"> will not be accepted</w:t>
            </w:r>
          </w:p>
          <w:p w:rsidR="007D49E0" w:rsidRPr="00E840A7" w:rsidRDefault="007D49E0" w:rsidP="00F13B52">
            <w:pPr>
              <w:pStyle w:val="ListParagraph"/>
              <w:numPr>
                <w:ilvl w:val="0"/>
                <w:numId w:val="1"/>
              </w:numPr>
              <w:tabs>
                <w:tab w:val="left" w:pos="522"/>
              </w:tabs>
              <w:ind w:left="522" w:hanging="270"/>
              <w:contextualSpacing/>
              <w:jc w:val="both"/>
            </w:pPr>
            <w:r w:rsidRPr="00E840A7">
              <w:t>The Security Deposit/Performance Guarantee shall be endorsed in favored of Accounts Officer, TMC.</w:t>
            </w:r>
          </w:p>
        </w:tc>
      </w:tr>
      <w:tr w:rsidR="007D49E0" w:rsidRPr="00E840A7">
        <w:trPr>
          <w:trHeight w:val="493"/>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5</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Tender Processing fees: NIL</w:t>
            </w:r>
          </w:p>
        </w:tc>
      </w:tr>
      <w:tr w:rsidR="007D49E0" w:rsidRPr="00E840A7">
        <w:trPr>
          <w:trHeight w:val="1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6</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Completion Period: </w:t>
            </w:r>
            <w:r w:rsidRPr="00E840A7">
              <w:rPr>
                <w:rFonts w:ascii="Times New Roman" w:hAnsi="Times New Roman" w:cs="Times New Roman"/>
                <w:sz w:val="24"/>
                <w:szCs w:val="24"/>
              </w:rPr>
              <w:t xml:space="preserve">The time allowed for carrying out the work shall be </w:t>
            </w:r>
            <w:r w:rsidRPr="00E840A7">
              <w:rPr>
                <w:rFonts w:ascii="Times New Roman" w:hAnsi="Times New Roman" w:cs="Times New Roman"/>
                <w:b/>
                <w:sz w:val="24"/>
                <w:szCs w:val="24"/>
              </w:rPr>
              <w:t xml:space="preserve">03 Months including monsoon period if any. </w:t>
            </w:r>
            <w:r w:rsidRPr="00E840A7">
              <w:rPr>
                <w:rFonts w:ascii="Times New Roman" w:hAnsi="Times New Roman" w:cs="Times New Roman"/>
                <w:sz w:val="24"/>
                <w:szCs w:val="24"/>
              </w:rPr>
              <w:t>It shall be reckoned from the date of issue of Letter of Intent (LOI).</w:t>
            </w:r>
          </w:p>
        </w:tc>
      </w:tr>
      <w:tr w:rsidR="007D49E0" w:rsidRPr="00E840A7">
        <w:trPr>
          <w:trHeight w:val="330"/>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7</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sz w:val="24"/>
                <w:szCs w:val="24"/>
              </w:rPr>
            </w:pPr>
            <w:r w:rsidRPr="00E840A7">
              <w:rPr>
                <w:rFonts w:ascii="Times New Roman" w:hAnsi="Times New Roman" w:cs="Times New Roman"/>
                <w:b/>
                <w:bCs/>
                <w:sz w:val="24"/>
                <w:szCs w:val="24"/>
              </w:rPr>
              <w:t>Security Deposit:</w:t>
            </w:r>
            <w:r w:rsidRPr="00E840A7">
              <w:rPr>
                <w:rFonts w:ascii="Times New Roman" w:hAnsi="Times New Roman" w:cs="Times New Roman"/>
                <w:sz w:val="24"/>
                <w:szCs w:val="24"/>
              </w:rPr>
              <w:t xml:space="preserve">  2.5% of Contract Value</w:t>
            </w:r>
          </w:p>
        </w:tc>
      </w:tr>
      <w:tr w:rsidR="007D49E0" w:rsidRPr="00E840A7">
        <w:trPr>
          <w:trHeight w:val="82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8</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Performance Guarantee:</w:t>
            </w:r>
            <w:r w:rsidRPr="00E840A7">
              <w:rPr>
                <w:rFonts w:ascii="Times New Roman" w:hAnsi="Times New Roman" w:cs="Times New Roman"/>
                <w:sz w:val="24"/>
                <w:szCs w:val="24"/>
              </w:rPr>
              <w:t xml:space="preserve"> 3 % of Contract Value (Ministry of Finance OM No. F.9/4/2020-PPD  dated 30/12/2021)</w:t>
            </w:r>
          </w:p>
        </w:tc>
      </w:tr>
      <w:tr w:rsidR="007D49E0" w:rsidRPr="00E840A7">
        <w:trPr>
          <w:trHeight w:val="29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9</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Date of Publish : 27/06/2022 (18:00 Hrs) website on CPPP site </w:t>
            </w:r>
            <w:hyperlink r:id="rId5" w:history="1">
              <w:r w:rsidRPr="00E840A7">
                <w:rPr>
                  <w:rStyle w:val="Hyperlink"/>
                  <w:rFonts w:ascii="Times New Roman" w:hAnsi="Times New Roman" w:cs="Times New Roman"/>
                  <w:b/>
                  <w:bCs/>
                  <w:sz w:val="24"/>
                  <w:szCs w:val="24"/>
                </w:rPr>
                <w:t>https://eprocure.gov.in/eprocure/app</w:t>
              </w:r>
            </w:hyperlink>
          </w:p>
        </w:tc>
      </w:tr>
      <w:tr w:rsidR="007D49E0" w:rsidRPr="00E840A7">
        <w:trPr>
          <w:trHeight w:val="1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10</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Document Download / Sale Start Date : 27/06/2022 (18:00 hrs) website on CPPP site </w:t>
            </w:r>
            <w:hyperlink r:id="rId6" w:history="1">
              <w:r w:rsidRPr="00E840A7">
                <w:rPr>
                  <w:rStyle w:val="Hyperlink"/>
                  <w:rFonts w:ascii="Times New Roman" w:hAnsi="Times New Roman" w:cs="Times New Roman"/>
                  <w:b/>
                  <w:bCs/>
                  <w:sz w:val="24"/>
                  <w:szCs w:val="24"/>
                </w:rPr>
                <w:t>https://eprocure.gov.in/eprocure/app</w:t>
              </w:r>
            </w:hyperlink>
          </w:p>
        </w:tc>
      </w:tr>
      <w:tr w:rsidR="007D49E0" w:rsidRPr="00E840A7">
        <w:trPr>
          <w:trHeight w:val="421"/>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11</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Document Download / Sale End </w:t>
            </w:r>
            <w:proofErr w:type="gramStart"/>
            <w:r w:rsidRPr="00E840A7">
              <w:rPr>
                <w:rFonts w:ascii="Times New Roman" w:hAnsi="Times New Roman" w:cs="Times New Roman"/>
                <w:b/>
                <w:bCs/>
                <w:sz w:val="24"/>
                <w:szCs w:val="24"/>
              </w:rPr>
              <w:t>Date :</w:t>
            </w:r>
            <w:proofErr w:type="gramEnd"/>
            <w:r w:rsidRPr="00E840A7">
              <w:rPr>
                <w:rFonts w:ascii="Times New Roman" w:hAnsi="Times New Roman" w:cs="Times New Roman"/>
                <w:b/>
                <w:bCs/>
                <w:sz w:val="24"/>
                <w:szCs w:val="24"/>
              </w:rPr>
              <w:t xml:space="preserve"> </w:t>
            </w:r>
            <w:proofErr w:type="spellStart"/>
            <w:r w:rsidRPr="00E840A7">
              <w:rPr>
                <w:rFonts w:ascii="Times New Roman" w:hAnsi="Times New Roman" w:cs="Times New Roman"/>
                <w:b/>
                <w:bCs/>
                <w:sz w:val="24"/>
                <w:szCs w:val="24"/>
              </w:rPr>
              <w:t>Upto</w:t>
            </w:r>
            <w:proofErr w:type="spellEnd"/>
            <w:r w:rsidRPr="00E840A7">
              <w:rPr>
                <w:rFonts w:ascii="Times New Roman" w:hAnsi="Times New Roman" w:cs="Times New Roman"/>
                <w:b/>
                <w:bCs/>
                <w:sz w:val="24"/>
                <w:szCs w:val="24"/>
              </w:rPr>
              <w:t xml:space="preserve"> 15/07/2022 (17:00 hrs.)</w:t>
            </w:r>
          </w:p>
        </w:tc>
      </w:tr>
      <w:tr w:rsidR="007D49E0" w:rsidRPr="00E840A7">
        <w:trPr>
          <w:trHeight w:val="1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12</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Seek clarification start date: From 27/06/2022 (18:05 hrs)</w:t>
            </w:r>
          </w:p>
        </w:tc>
      </w:tr>
      <w:tr w:rsidR="007D49E0" w:rsidRPr="00E840A7">
        <w:trPr>
          <w:trHeight w:val="1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13</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Seek clarification End date  : </w:t>
            </w:r>
            <w:r w:rsidRPr="00E840A7">
              <w:rPr>
                <w:rFonts w:ascii="Times New Roman" w:hAnsi="Times New Roman" w:cs="Times New Roman"/>
                <w:bCs/>
                <w:sz w:val="24"/>
                <w:szCs w:val="24"/>
              </w:rPr>
              <w:t xml:space="preserve">From 05/07/2022 </w:t>
            </w:r>
            <w:proofErr w:type="spellStart"/>
            <w:r w:rsidRPr="00E840A7">
              <w:rPr>
                <w:rFonts w:ascii="Times New Roman" w:hAnsi="Times New Roman" w:cs="Times New Roman"/>
                <w:bCs/>
                <w:sz w:val="24"/>
                <w:szCs w:val="24"/>
              </w:rPr>
              <w:t>upto</w:t>
            </w:r>
            <w:proofErr w:type="spellEnd"/>
            <w:r w:rsidRPr="00E840A7">
              <w:rPr>
                <w:rFonts w:ascii="Times New Roman" w:hAnsi="Times New Roman" w:cs="Times New Roman"/>
                <w:bCs/>
                <w:sz w:val="24"/>
                <w:szCs w:val="24"/>
              </w:rPr>
              <w:t xml:space="preserve"> 16.00 hrs website on CPPP site </w:t>
            </w:r>
            <w:hyperlink r:id="rId7" w:history="1">
              <w:r w:rsidRPr="00E840A7">
                <w:rPr>
                  <w:rStyle w:val="Hyperlink"/>
                  <w:rFonts w:ascii="Times New Roman" w:hAnsi="Times New Roman" w:cs="Times New Roman"/>
                  <w:bCs/>
                  <w:sz w:val="24"/>
                  <w:szCs w:val="24"/>
                </w:rPr>
                <w:t>https://eprocure.gov.in/eprocure/app</w:t>
              </w:r>
            </w:hyperlink>
          </w:p>
        </w:tc>
      </w:tr>
      <w:tr w:rsidR="007D49E0" w:rsidRPr="00E840A7">
        <w:trPr>
          <w:trHeight w:val="689"/>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lastRenderedPageBreak/>
              <w:t>14</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adjustRightInd w:val="0"/>
              <w:spacing w:after="0" w:line="336" w:lineRule="auto"/>
              <w:rPr>
                <w:rFonts w:ascii="Times New Roman" w:eastAsia="Times New Roman" w:hAnsi="Times New Roman" w:cs="Times New Roman"/>
                <w:sz w:val="24"/>
                <w:szCs w:val="24"/>
              </w:rPr>
            </w:pPr>
            <w:r w:rsidRPr="00E840A7">
              <w:rPr>
                <w:rFonts w:ascii="Times New Roman" w:hAnsi="Times New Roman" w:cs="Times New Roman"/>
                <w:b/>
                <w:bCs/>
                <w:sz w:val="24"/>
                <w:szCs w:val="24"/>
              </w:rPr>
              <w:t xml:space="preserve">Date of Pre-Bid meeting </w:t>
            </w:r>
            <w:r w:rsidRPr="00E840A7">
              <w:rPr>
                <w:rFonts w:ascii="Times New Roman" w:hAnsi="Times New Roman" w:cs="Times New Roman"/>
                <w:b/>
                <w:sz w:val="24"/>
                <w:szCs w:val="24"/>
              </w:rPr>
              <w:t xml:space="preserve"> : </w:t>
            </w:r>
          </w:p>
          <w:p w:rsidR="007D49E0" w:rsidRPr="00E840A7" w:rsidRDefault="007D49E0" w:rsidP="002D4D6B">
            <w:pPr>
              <w:pStyle w:val="ListParagraph"/>
              <w:numPr>
                <w:ilvl w:val="0"/>
                <w:numId w:val="2"/>
              </w:numPr>
              <w:tabs>
                <w:tab w:val="clear" w:pos="540"/>
                <w:tab w:val="left" w:pos="522"/>
              </w:tabs>
              <w:autoSpaceDE w:val="0"/>
              <w:autoSpaceDN w:val="0"/>
              <w:adjustRightInd w:val="0"/>
              <w:spacing w:line="336" w:lineRule="auto"/>
              <w:ind w:left="522" w:hanging="522"/>
              <w:jc w:val="both"/>
              <w:rPr>
                <w:b/>
              </w:rPr>
            </w:pPr>
            <w:r w:rsidRPr="00E840A7">
              <w:t>The queries from the bidders who have purchased the tender documents and received only before the above mentioned date and time shall be replied online by TMC to bidders and uploaded on website https://eprocure.gov.in/eprocure/app.</w:t>
            </w:r>
          </w:p>
          <w:p w:rsidR="007D49E0" w:rsidRPr="00E840A7" w:rsidRDefault="007D49E0" w:rsidP="002D4D6B">
            <w:pPr>
              <w:pStyle w:val="ListParagraph"/>
              <w:numPr>
                <w:ilvl w:val="0"/>
                <w:numId w:val="2"/>
              </w:numPr>
              <w:tabs>
                <w:tab w:val="clear" w:pos="540"/>
                <w:tab w:val="left" w:pos="522"/>
              </w:tabs>
              <w:autoSpaceDE w:val="0"/>
              <w:autoSpaceDN w:val="0"/>
              <w:adjustRightInd w:val="0"/>
              <w:spacing w:line="336" w:lineRule="auto"/>
              <w:ind w:left="522" w:hanging="522"/>
              <w:jc w:val="both"/>
            </w:pPr>
            <w:r w:rsidRPr="00E840A7">
              <w:rPr>
                <w:b/>
              </w:rPr>
              <w:t>Pre bid meeting</w:t>
            </w:r>
            <w:r w:rsidRPr="00E840A7">
              <w:t xml:space="preserve"> with individual bidder shall be held on </w:t>
            </w:r>
            <w:r w:rsidRPr="00E840A7">
              <w:rPr>
                <w:b/>
              </w:rPr>
              <w:t>07/07/2022, 11:00 hrs to 13:00 hrs</w:t>
            </w:r>
            <w:r w:rsidRPr="00E840A7">
              <w:t xml:space="preserve">. </w:t>
            </w:r>
            <w:proofErr w:type="gramStart"/>
            <w:r w:rsidRPr="00E840A7">
              <w:t>at</w:t>
            </w:r>
            <w:proofErr w:type="gramEnd"/>
            <w:r w:rsidRPr="00E840A7">
              <w:t xml:space="preserve"> Engineering Dept. 6</w:t>
            </w:r>
            <w:r w:rsidRPr="00E840A7">
              <w:rPr>
                <w:vertAlign w:val="superscript"/>
              </w:rPr>
              <w:t>th</w:t>
            </w:r>
            <w:r w:rsidRPr="00E840A7">
              <w:t xml:space="preserve"> Floor, Service Block Bldg., Tata Memorial Centre, </w:t>
            </w:r>
            <w:proofErr w:type="spellStart"/>
            <w:r w:rsidRPr="00E840A7">
              <w:t>Parel</w:t>
            </w:r>
            <w:proofErr w:type="spellEnd"/>
            <w:r w:rsidRPr="00E840A7">
              <w:t>, Mumbai 400012.</w:t>
            </w:r>
          </w:p>
        </w:tc>
      </w:tr>
      <w:tr w:rsidR="007D49E0" w:rsidRPr="00E840A7">
        <w:trPr>
          <w:trHeight w:val="190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15</w:t>
            </w:r>
          </w:p>
        </w:tc>
        <w:tc>
          <w:tcPr>
            <w:tcW w:w="9000" w:type="dxa"/>
            <w:tcBorders>
              <w:top w:val="single" w:sz="4" w:space="0" w:color="auto"/>
              <w:left w:val="single" w:sz="4" w:space="0" w:color="auto"/>
              <w:bottom w:val="single" w:sz="4" w:space="0" w:color="auto"/>
              <w:right w:val="single" w:sz="4" w:space="0" w:color="auto"/>
            </w:tcBorders>
            <w:noWrap/>
            <w:vAlign w:val="center"/>
            <w:hideMark/>
          </w:tcPr>
          <w:p w:rsidR="007D49E0" w:rsidRPr="00E840A7" w:rsidRDefault="007D49E0" w:rsidP="00E840A7">
            <w:pPr>
              <w:spacing w:after="0"/>
              <w:rPr>
                <w:rFonts w:ascii="Times New Roman" w:eastAsia="Times New Roman" w:hAnsi="Times New Roman" w:cs="Times New Roman"/>
                <w:sz w:val="24"/>
                <w:szCs w:val="24"/>
              </w:rPr>
            </w:pPr>
            <w:r w:rsidRPr="00E840A7">
              <w:rPr>
                <w:rFonts w:ascii="Times New Roman" w:hAnsi="Times New Roman" w:cs="Times New Roman"/>
                <w:b/>
                <w:bCs/>
                <w:sz w:val="24"/>
                <w:szCs w:val="24"/>
              </w:rPr>
              <w:t xml:space="preserve">Validity Of Tender: </w:t>
            </w:r>
            <w:r w:rsidRPr="00E840A7">
              <w:rPr>
                <w:rFonts w:ascii="Times New Roman" w:hAnsi="Times New Roman" w:cs="Times New Roman"/>
                <w:sz w:val="24"/>
                <w:szCs w:val="24"/>
              </w:rPr>
              <w:t xml:space="preserve">180 days from the date of opening of Technical Bid. If any bidder withdraws his bid before the </w:t>
            </w:r>
            <w:proofErr w:type="spellStart"/>
            <w:r w:rsidRPr="00E840A7">
              <w:rPr>
                <w:rFonts w:ascii="Times New Roman" w:hAnsi="Times New Roman" w:cs="Times New Roman"/>
                <w:sz w:val="24"/>
                <w:szCs w:val="24"/>
              </w:rPr>
              <w:t>said</w:t>
            </w:r>
            <w:proofErr w:type="spellEnd"/>
            <w:r w:rsidRPr="00E840A7">
              <w:rPr>
                <w:rFonts w:ascii="Times New Roman" w:hAnsi="Times New Roman" w:cs="Times New Roman"/>
                <w:sz w:val="24"/>
                <w:szCs w:val="24"/>
              </w:rPr>
              <w:t xml:space="preserve"> period or issue of letter of acceptance, whichever is earlier, or makes any modifications in the terms and conditions of the bid which are not acceptable to the department, then The Director, TMC shall, without prejudice to any other right or remedy, be at liberty to forfeit 50% of the said earnest money as aforesaid. Further the bidders shall not be allowed to participate in there bidding process of the work.</w:t>
            </w:r>
          </w:p>
        </w:tc>
      </w:tr>
      <w:tr w:rsidR="007D49E0" w:rsidRPr="00E840A7">
        <w:trPr>
          <w:trHeight w:val="403"/>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16</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Online Bid submission start date : </w:t>
            </w:r>
            <w:r w:rsidRPr="00E840A7">
              <w:rPr>
                <w:rFonts w:ascii="Times New Roman" w:hAnsi="Times New Roman" w:cs="Times New Roman"/>
                <w:bCs/>
                <w:sz w:val="24"/>
                <w:szCs w:val="24"/>
              </w:rPr>
              <w:t>From 27/06/2022 (18:30 Hrs)</w:t>
            </w:r>
          </w:p>
        </w:tc>
      </w:tr>
      <w:tr w:rsidR="007D49E0" w:rsidRPr="00E840A7">
        <w:trPr>
          <w:trHeight w:val="448"/>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17</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Online Bid submission end </w:t>
            </w:r>
            <w:proofErr w:type="gramStart"/>
            <w:r w:rsidRPr="00E840A7">
              <w:rPr>
                <w:rFonts w:ascii="Times New Roman" w:hAnsi="Times New Roman" w:cs="Times New Roman"/>
                <w:b/>
                <w:bCs/>
                <w:sz w:val="24"/>
                <w:szCs w:val="24"/>
              </w:rPr>
              <w:t>date :</w:t>
            </w:r>
            <w:proofErr w:type="gramEnd"/>
            <w:r w:rsidRPr="00E840A7">
              <w:rPr>
                <w:rFonts w:ascii="Times New Roman" w:hAnsi="Times New Roman" w:cs="Times New Roman"/>
                <w:b/>
                <w:bCs/>
                <w:sz w:val="24"/>
                <w:szCs w:val="24"/>
              </w:rPr>
              <w:t xml:space="preserve"> </w:t>
            </w:r>
            <w:proofErr w:type="spellStart"/>
            <w:r w:rsidRPr="00E840A7">
              <w:rPr>
                <w:rFonts w:ascii="Times New Roman" w:hAnsi="Times New Roman" w:cs="Times New Roman"/>
                <w:bCs/>
                <w:sz w:val="24"/>
                <w:szCs w:val="24"/>
              </w:rPr>
              <w:t>Upto</w:t>
            </w:r>
            <w:proofErr w:type="spellEnd"/>
            <w:r w:rsidRPr="00E840A7">
              <w:rPr>
                <w:rFonts w:ascii="Times New Roman" w:hAnsi="Times New Roman" w:cs="Times New Roman"/>
                <w:bCs/>
                <w:sz w:val="24"/>
                <w:szCs w:val="24"/>
              </w:rPr>
              <w:t xml:space="preserve"> </w:t>
            </w:r>
            <w:r w:rsidRPr="00E840A7">
              <w:rPr>
                <w:rFonts w:ascii="Times New Roman" w:hAnsi="Times New Roman" w:cs="Times New Roman"/>
                <w:sz w:val="24"/>
                <w:szCs w:val="24"/>
              </w:rPr>
              <w:t>15/07/2022 (17:00 hrs.)</w:t>
            </w:r>
          </w:p>
        </w:tc>
      </w:tr>
      <w:tr w:rsidR="007D49E0" w:rsidRPr="00E840A7">
        <w:trPr>
          <w:trHeight w:val="1384"/>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18</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pPr>
              <w:pStyle w:val="ListParagraph"/>
              <w:tabs>
                <w:tab w:val="left" w:pos="540"/>
              </w:tabs>
              <w:adjustRightInd w:val="0"/>
              <w:spacing w:line="336" w:lineRule="auto"/>
              <w:ind w:left="0"/>
              <w:rPr>
                <w:b/>
              </w:rPr>
            </w:pPr>
            <w:r w:rsidRPr="00E840A7">
              <w:rPr>
                <w:b/>
              </w:rPr>
              <w:t xml:space="preserve">Submission of receipt of original (hard copies) DD, FDR &amp; BG towards tender fees, Processing fees, &amp; EMD etc. On or before 21/07/2022 (15:00 hrs.) </w:t>
            </w:r>
            <w:r w:rsidRPr="00E840A7">
              <w:t>at Engineering Dept. 6</w:t>
            </w:r>
            <w:r w:rsidRPr="00E840A7">
              <w:rPr>
                <w:vertAlign w:val="superscript"/>
              </w:rPr>
              <w:t>th</w:t>
            </w:r>
            <w:r w:rsidRPr="00E840A7">
              <w:t xml:space="preserve"> Floor, Service Block Bldg., Tata Memorial Centre, </w:t>
            </w:r>
            <w:proofErr w:type="spellStart"/>
            <w:r w:rsidRPr="00E840A7">
              <w:t>Parel</w:t>
            </w:r>
            <w:proofErr w:type="spellEnd"/>
            <w:r w:rsidRPr="00E840A7">
              <w:t>, Mumbai 400012</w:t>
            </w:r>
          </w:p>
        </w:tc>
      </w:tr>
      <w:tr w:rsidR="007D49E0" w:rsidRPr="00E840A7">
        <w:trPr>
          <w:trHeight w:val="736"/>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19</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pPr>
              <w:pStyle w:val="ListParagraph"/>
              <w:tabs>
                <w:tab w:val="left" w:pos="540"/>
              </w:tabs>
              <w:adjustRightInd w:val="0"/>
              <w:spacing w:line="336" w:lineRule="auto"/>
              <w:ind w:left="0"/>
              <w:rPr>
                <w:b/>
                <w:bCs/>
              </w:rPr>
            </w:pPr>
            <w:r w:rsidRPr="00E840A7">
              <w:rPr>
                <w:b/>
                <w:bCs/>
              </w:rPr>
              <w:t xml:space="preserve">Online opening of Part I i.e. Technical Bid: 21/07/2022 </w:t>
            </w:r>
            <w:r w:rsidRPr="00E840A7">
              <w:rPr>
                <w:b/>
              </w:rPr>
              <w:t>(15:30 hrs.)</w:t>
            </w:r>
            <w:r w:rsidRPr="00E840A7">
              <w:t xml:space="preserve"> at Engineering Dept. 6</w:t>
            </w:r>
            <w:r w:rsidRPr="00E840A7">
              <w:rPr>
                <w:vertAlign w:val="superscript"/>
              </w:rPr>
              <w:t>th</w:t>
            </w:r>
            <w:r w:rsidRPr="00E840A7">
              <w:t xml:space="preserve"> Floor, Service Block Bldg., Tata Memorial Centre, </w:t>
            </w:r>
            <w:proofErr w:type="spellStart"/>
            <w:r w:rsidRPr="00E840A7">
              <w:t>Parel</w:t>
            </w:r>
            <w:proofErr w:type="spellEnd"/>
            <w:r w:rsidRPr="00E840A7">
              <w:t>, Mumbai 400012.</w:t>
            </w:r>
          </w:p>
        </w:tc>
      </w:tr>
      <w:tr w:rsidR="007D49E0" w:rsidRPr="00E840A7">
        <w:trPr>
          <w:trHeight w:val="583"/>
        </w:trPr>
        <w:tc>
          <w:tcPr>
            <w:tcW w:w="54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jc w:val="center"/>
              <w:rPr>
                <w:rFonts w:ascii="Times New Roman" w:eastAsia="Times New Roman" w:hAnsi="Times New Roman" w:cs="Times New Roman"/>
                <w:sz w:val="24"/>
                <w:szCs w:val="24"/>
              </w:rPr>
            </w:pPr>
            <w:r w:rsidRPr="00E840A7">
              <w:rPr>
                <w:rFonts w:ascii="Times New Roman" w:hAnsi="Times New Roman" w:cs="Times New Roman"/>
                <w:sz w:val="24"/>
                <w:szCs w:val="24"/>
              </w:rPr>
              <w:t>20</w:t>
            </w:r>
          </w:p>
        </w:tc>
        <w:tc>
          <w:tcPr>
            <w:tcW w:w="9000" w:type="dxa"/>
            <w:tcBorders>
              <w:top w:val="single" w:sz="4" w:space="0" w:color="auto"/>
              <w:left w:val="single" w:sz="4" w:space="0" w:color="auto"/>
              <w:bottom w:val="single" w:sz="4" w:space="0" w:color="auto"/>
              <w:right w:val="single" w:sz="4" w:space="0" w:color="auto"/>
            </w:tcBorders>
            <w:noWrap/>
            <w:hideMark/>
          </w:tcPr>
          <w:p w:rsidR="007D49E0" w:rsidRPr="00E840A7" w:rsidRDefault="007D49E0" w:rsidP="00E840A7">
            <w:pPr>
              <w:spacing w:after="0" w:line="336" w:lineRule="auto"/>
              <w:rPr>
                <w:rFonts w:ascii="Times New Roman" w:eastAsia="Times New Roman" w:hAnsi="Times New Roman" w:cs="Times New Roman"/>
                <w:b/>
                <w:bCs/>
                <w:sz w:val="24"/>
                <w:szCs w:val="24"/>
              </w:rPr>
            </w:pPr>
            <w:r w:rsidRPr="00E840A7">
              <w:rPr>
                <w:rFonts w:ascii="Times New Roman" w:hAnsi="Times New Roman" w:cs="Times New Roman"/>
                <w:b/>
                <w:bCs/>
                <w:sz w:val="24"/>
                <w:szCs w:val="24"/>
              </w:rPr>
              <w:t xml:space="preserve">Online opening of Part II i.e. Financial Bids of technical qualified bidders:  </w:t>
            </w:r>
            <w:r w:rsidRPr="00E840A7">
              <w:rPr>
                <w:rFonts w:ascii="Times New Roman" w:hAnsi="Times New Roman" w:cs="Times New Roman"/>
                <w:sz w:val="24"/>
                <w:szCs w:val="24"/>
              </w:rPr>
              <w:t>Will be notified later.</w:t>
            </w:r>
          </w:p>
        </w:tc>
      </w:tr>
    </w:tbl>
    <w:p w:rsidR="007D49E0" w:rsidRPr="00E840A7" w:rsidRDefault="007D49E0" w:rsidP="007D49E0">
      <w:pPr>
        <w:pStyle w:val="NoSpacing"/>
        <w:spacing w:line="312" w:lineRule="auto"/>
        <w:rPr>
          <w:sz w:val="24"/>
          <w:szCs w:val="24"/>
        </w:rPr>
      </w:pPr>
    </w:p>
    <w:p w:rsidR="007D49E0" w:rsidRPr="00E840A7" w:rsidRDefault="007D49E0" w:rsidP="007D49E0">
      <w:pPr>
        <w:pStyle w:val="NoSpacing"/>
        <w:spacing w:line="312" w:lineRule="auto"/>
        <w:rPr>
          <w:sz w:val="24"/>
          <w:szCs w:val="24"/>
        </w:rPr>
      </w:pPr>
      <w:r w:rsidRPr="00E840A7">
        <w:rPr>
          <w:sz w:val="24"/>
          <w:szCs w:val="24"/>
        </w:rPr>
        <w:t>The Director / Chief Engineer, TMC, reserves the right to accept the work in full or in part or reject the tender in full or in part any time without assigning any reason thereof.</w:t>
      </w:r>
    </w:p>
    <w:p w:rsidR="007D49E0" w:rsidRPr="00E840A7" w:rsidRDefault="007D49E0" w:rsidP="00E840A7">
      <w:pPr>
        <w:spacing w:after="0"/>
        <w:jc w:val="right"/>
        <w:rPr>
          <w:rFonts w:ascii="Times New Roman" w:eastAsia="Calibri" w:hAnsi="Times New Roman" w:cs="Times New Roman"/>
          <w:sz w:val="24"/>
          <w:szCs w:val="24"/>
          <w:lang w:bidi="hi-IN"/>
        </w:rPr>
      </w:pPr>
      <w:proofErr w:type="spellStart"/>
      <w:proofErr w:type="gramStart"/>
      <w:r w:rsidRPr="00E840A7">
        <w:rPr>
          <w:rFonts w:ascii="Times New Roman" w:eastAsia="Calibri" w:hAnsi="Times New Roman" w:cs="Times New Roman"/>
          <w:sz w:val="24"/>
          <w:szCs w:val="24"/>
          <w:lang w:bidi="hi-IN"/>
        </w:rPr>
        <w:t>Sd</w:t>
      </w:r>
      <w:proofErr w:type="spellEnd"/>
      <w:proofErr w:type="gramEnd"/>
      <w:r w:rsidRPr="00E840A7">
        <w:rPr>
          <w:rFonts w:ascii="Times New Roman" w:eastAsia="Calibri" w:hAnsi="Times New Roman" w:cs="Times New Roman"/>
          <w:sz w:val="24"/>
          <w:szCs w:val="24"/>
          <w:lang w:bidi="hi-IN"/>
        </w:rPr>
        <w:t>/-</w:t>
      </w:r>
    </w:p>
    <w:p w:rsidR="007D49E0" w:rsidRPr="00E840A7" w:rsidRDefault="007D49E0" w:rsidP="00E840A7">
      <w:pPr>
        <w:spacing w:after="0"/>
        <w:jc w:val="right"/>
        <w:rPr>
          <w:rFonts w:ascii="Times New Roman" w:eastAsia="Calibri" w:hAnsi="Times New Roman" w:cs="Times New Roman"/>
          <w:sz w:val="24"/>
          <w:szCs w:val="24"/>
          <w:lang w:bidi="hi-IN"/>
        </w:rPr>
      </w:pPr>
    </w:p>
    <w:p w:rsidR="007D49E0" w:rsidRPr="00E840A7" w:rsidRDefault="007D49E0" w:rsidP="00E840A7">
      <w:pPr>
        <w:spacing w:after="0"/>
        <w:jc w:val="right"/>
        <w:rPr>
          <w:rFonts w:ascii="Times New Roman" w:eastAsia="Calibri" w:hAnsi="Times New Roman" w:cs="Times New Roman"/>
          <w:sz w:val="24"/>
          <w:szCs w:val="24"/>
          <w:lang w:bidi="hi-IN"/>
        </w:rPr>
      </w:pPr>
      <w:r w:rsidRPr="00E840A7">
        <w:rPr>
          <w:rFonts w:ascii="Times New Roman" w:eastAsia="Calibri" w:hAnsi="Times New Roman" w:cs="Times New Roman"/>
          <w:sz w:val="24"/>
          <w:szCs w:val="24"/>
          <w:lang w:bidi="hi-IN"/>
        </w:rPr>
        <w:t>CHIEF ENGINEER</w:t>
      </w:r>
      <w:proofErr w:type="gramStart"/>
      <w:r w:rsidRPr="00E840A7">
        <w:rPr>
          <w:rFonts w:ascii="Times New Roman" w:eastAsia="Calibri" w:hAnsi="Times New Roman" w:cs="Times New Roman"/>
          <w:sz w:val="24"/>
          <w:szCs w:val="24"/>
          <w:lang w:bidi="hi-IN"/>
        </w:rPr>
        <w:t>,TMC</w:t>
      </w:r>
      <w:proofErr w:type="gramEnd"/>
    </w:p>
    <w:p w:rsidR="007D49E0" w:rsidRPr="00E840A7" w:rsidRDefault="007D49E0" w:rsidP="00E840A7">
      <w:pPr>
        <w:spacing w:after="0"/>
        <w:jc w:val="right"/>
        <w:rPr>
          <w:rFonts w:ascii="Times New Roman" w:eastAsia="Calibri" w:hAnsi="Times New Roman" w:cs="Times New Roman"/>
          <w:sz w:val="24"/>
          <w:szCs w:val="24"/>
          <w:lang w:bidi="hi-IN"/>
        </w:rPr>
      </w:pPr>
      <w:r w:rsidRPr="00E840A7">
        <w:rPr>
          <w:rFonts w:ascii="Times New Roman" w:eastAsia="Calibri" w:hAnsi="Times New Roman" w:cs="Times New Roman"/>
          <w:sz w:val="24"/>
          <w:szCs w:val="24"/>
          <w:lang w:bidi="hi-IN"/>
        </w:rPr>
        <w:t>FOR &amp; ON BEHALF OF DIRECTOR</w:t>
      </w:r>
      <w:proofErr w:type="gramStart"/>
      <w:r w:rsidRPr="00E840A7">
        <w:rPr>
          <w:rFonts w:ascii="Times New Roman" w:eastAsia="Calibri" w:hAnsi="Times New Roman" w:cs="Times New Roman"/>
          <w:sz w:val="24"/>
          <w:szCs w:val="24"/>
          <w:lang w:bidi="hi-IN"/>
        </w:rPr>
        <w:t>,TMC</w:t>
      </w:r>
      <w:proofErr w:type="gramEnd"/>
    </w:p>
    <w:p w:rsidR="00E840A7" w:rsidRPr="00E840A7" w:rsidRDefault="00E840A7" w:rsidP="00E840A7">
      <w:pPr>
        <w:pStyle w:val="NoSpacing"/>
        <w:spacing w:line="312" w:lineRule="auto"/>
        <w:jc w:val="both"/>
        <w:rPr>
          <w:sz w:val="24"/>
          <w:szCs w:val="24"/>
        </w:rPr>
      </w:pPr>
    </w:p>
    <w:p w:rsidR="003B3F7F" w:rsidRPr="00E840A7" w:rsidRDefault="003B3F7F" w:rsidP="00E840A7">
      <w:pPr>
        <w:spacing w:after="0"/>
        <w:rPr>
          <w:rFonts w:ascii="Times New Roman" w:hAnsi="Times New Roman" w:cs="Times New Roman"/>
          <w:sz w:val="24"/>
          <w:szCs w:val="24"/>
        </w:rPr>
      </w:pPr>
    </w:p>
    <w:sectPr w:rsidR="003B3F7F" w:rsidRPr="00E840A7" w:rsidSect="00574E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E3154"/>
    <w:multiLevelType w:val="hybridMultilevel"/>
    <w:tmpl w:val="21541C2C"/>
    <w:lvl w:ilvl="0" w:tplc="1482292E">
      <w:start w:val="1"/>
      <w:numFmt w:val="decimal"/>
      <w:lvlText w:val="%1)"/>
      <w:lvlJc w:val="left"/>
      <w:pPr>
        <w:tabs>
          <w:tab w:val="num" w:pos="540"/>
        </w:tabs>
        <w:ind w:left="540" w:hanging="360"/>
      </w:pPr>
      <w:rPr>
        <w:b w:val="0"/>
      </w:rPr>
    </w:lvl>
    <w:lvl w:ilvl="1" w:tplc="F344FAA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0692CA2"/>
    <w:multiLevelType w:val="hybridMultilevel"/>
    <w:tmpl w:val="DA3E2E7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49E0"/>
    <w:rsid w:val="003B3F7F"/>
    <w:rsid w:val="00574E96"/>
    <w:rsid w:val="007D49E0"/>
    <w:rsid w:val="00E840A7"/>
    <w:rsid w:val="00F13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7D49E0"/>
    <w:rPr>
      <w:color w:val="0000FF"/>
      <w:u w:val="single"/>
    </w:rPr>
  </w:style>
  <w:style w:type="character" w:customStyle="1" w:styleId="NoSpacingChar">
    <w:name w:val="No Spacing Char"/>
    <w:link w:val="NoSpacing"/>
    <w:uiPriority w:val="1"/>
    <w:qFormat/>
    <w:locked/>
    <w:rsid w:val="007D49E0"/>
    <w:rPr>
      <w:rFonts w:ascii="Times New Roman" w:eastAsia="Times New Roman" w:hAnsi="Times New Roman" w:cs="Times New Roman"/>
    </w:rPr>
  </w:style>
  <w:style w:type="paragraph" w:styleId="NoSpacing">
    <w:name w:val="No Spacing"/>
    <w:link w:val="NoSpacingChar"/>
    <w:uiPriority w:val="1"/>
    <w:qFormat/>
    <w:rsid w:val="007D49E0"/>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7D49E0"/>
    <w:pPr>
      <w:spacing w:after="0" w:line="240" w:lineRule="auto"/>
      <w:ind w:left="72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D49E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85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rocure.gov.in/eprocur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cure.gov.in/eprocure/app" TargetMode="External"/><Relationship Id="rId5" Type="http://schemas.openxmlformats.org/officeDocument/2006/relationships/hyperlink" Target="https://eprocure.gov.in/eprocure/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Company>TMH</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605666</dc:creator>
  <cp:keywords/>
  <dc:description/>
  <cp:lastModifiedBy>605666</cp:lastModifiedBy>
  <cp:revision>5</cp:revision>
  <dcterms:created xsi:type="dcterms:W3CDTF">2022-06-28T03:57:00Z</dcterms:created>
  <dcterms:modified xsi:type="dcterms:W3CDTF">2022-06-28T04:13:00Z</dcterms:modified>
</cp:coreProperties>
</file>